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29A0DC0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3B0E475B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1FDBF4EE" w:rsidR="006D1179" w:rsidRPr="00EB4CBA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04783A">
              <w:rPr>
                <w:b/>
                <w:szCs w:val="24"/>
              </w:rPr>
              <w:t>5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04783A">
              <w:rPr>
                <w:b/>
                <w:szCs w:val="24"/>
              </w:rPr>
              <w:t>0</w:t>
            </w:r>
            <w:r w:rsidR="006E6B1C">
              <w:rPr>
                <w:b/>
                <w:szCs w:val="24"/>
                <w:lang w:val="bg-BG"/>
              </w:rPr>
              <w:t>27</w:t>
            </w:r>
          </w:p>
        </w:tc>
      </w:tr>
      <w:tr w:rsidR="006D1179" w:rsidRPr="002B1CC5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1C34ECD7" w:rsidR="00ED12EE" w:rsidRPr="0082562D" w:rsidRDefault="006E6B1C" w:rsidP="00CE47A3">
            <w:pPr>
              <w:tabs>
                <w:tab w:val="right" w:pos="7272"/>
              </w:tabs>
              <w:spacing w:after="120"/>
              <w:rPr>
                <w:szCs w:val="24"/>
                <w:lang w:val="ru-RU"/>
              </w:rPr>
            </w:pPr>
            <w:r w:rsidRPr="006E6B1C">
              <w:rPr>
                <w:bCs/>
                <w:szCs w:val="24"/>
                <w:lang w:val="ru-RU"/>
              </w:rPr>
              <w:t>Осигуряване на информационна инфраструктура като услуга за период от 5 (пет) години</w:t>
            </w:r>
            <w:r w:rsidR="0082562D" w:rsidRPr="0082562D">
              <w:rPr>
                <w:bCs/>
                <w:szCs w:val="24"/>
                <w:lang w:val="ru-RU"/>
              </w:rPr>
              <w:t>.</w:t>
            </w:r>
          </w:p>
        </w:tc>
      </w:tr>
      <w:tr w:rsidR="0007195C" w:rsidRPr="002B1CC5" w14:paraId="1348AA4A" w14:textId="77777777" w:rsidTr="006E6B1C">
        <w:trPr>
          <w:trHeight w:val="14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6087" w14:textId="1C866F16" w:rsidR="006E6B1C" w:rsidRDefault="006E6B1C" w:rsidP="0004783A">
            <w:pPr>
              <w:tabs>
                <w:tab w:val="right" w:pos="7272"/>
              </w:tabs>
              <w:spacing w:after="120"/>
              <w:rPr>
                <w:lang w:val="bg-BG"/>
              </w:rPr>
            </w:pPr>
            <w:r w:rsidRPr="006E6B1C">
              <w:rPr>
                <w:bCs/>
                <w:szCs w:val="24"/>
                <w:lang w:val="ru-RU"/>
              </w:rPr>
              <w:t xml:space="preserve">Осигуряване на информационна инфраструктура като </w:t>
            </w:r>
            <w:r>
              <w:rPr>
                <w:bCs/>
                <w:szCs w:val="24"/>
                <w:lang w:val="ru-RU"/>
              </w:rPr>
              <w:t>У</w:t>
            </w:r>
            <w:r w:rsidRPr="006E6B1C">
              <w:rPr>
                <w:bCs/>
                <w:szCs w:val="24"/>
                <w:lang w:val="ru-RU"/>
              </w:rPr>
              <w:t>слуга</w:t>
            </w:r>
            <w:r>
              <w:rPr>
                <w:bCs/>
                <w:szCs w:val="24"/>
                <w:lang w:val="ru-RU"/>
              </w:rPr>
              <w:t xml:space="preserve"> - </w:t>
            </w:r>
            <w:r w:rsidRPr="006E6B1C">
              <w:rPr>
                <w:bCs/>
                <w:szCs w:val="24"/>
                <w:lang w:val="ru-RU"/>
              </w:rPr>
              <w:t xml:space="preserve">предоставяне и поддръжка на софтуерни и хардуерни ресурси </w:t>
            </w:r>
            <w:r>
              <w:rPr>
                <w:bCs/>
                <w:szCs w:val="24"/>
                <w:lang w:val="ru-RU"/>
              </w:rPr>
              <w:t xml:space="preserve">на територията на </w:t>
            </w:r>
            <w:r w:rsidRPr="006A707D">
              <w:rPr>
                <w:lang w:val="bg-BG"/>
              </w:rPr>
              <w:t>„ЛУКОЙЛ Нефтохим Бургас“ АД</w:t>
            </w:r>
            <w:r>
              <w:rPr>
                <w:lang w:val="bg-BG"/>
              </w:rPr>
              <w:t>.</w:t>
            </w:r>
          </w:p>
          <w:p w14:paraId="6C6051A4" w14:textId="58C6E238" w:rsidR="00DA7366" w:rsidRPr="00DA7366" w:rsidRDefault="00DA7366" w:rsidP="00DA7366">
            <w:pPr>
              <w:autoSpaceDE w:val="0"/>
              <w:autoSpaceDN w:val="0"/>
              <w:adjustRightInd w:val="0"/>
              <w:spacing w:after="120"/>
              <w:rPr>
                <w:bCs/>
                <w:szCs w:val="24"/>
                <w:lang w:val="ru-RU"/>
              </w:rPr>
            </w:pPr>
            <w:r w:rsidRPr="00DA7366">
              <w:rPr>
                <w:bCs/>
                <w:szCs w:val="24"/>
                <w:lang w:val="ru-RU"/>
              </w:rPr>
              <w:t>Обхват на услугата: осигуряване на непрекъснат достъп до хардуерните ресурси, включващо първоначални услуги: монтаж, инсталация, конфигурация, въвеждане в експлоатация и начален инструктаж.</w:t>
            </w:r>
          </w:p>
          <w:p w14:paraId="2E91326F" w14:textId="6850CE91" w:rsidR="00C15B12" w:rsidRPr="003D0CFB" w:rsidRDefault="00AD70DC" w:rsidP="0004783A">
            <w:pPr>
              <w:tabs>
                <w:tab w:val="right" w:pos="7272"/>
              </w:tabs>
              <w:spacing w:before="120" w:after="120"/>
              <w:rPr>
                <w:color w:val="002F2F"/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Срок</w:t>
            </w:r>
            <w:r w:rsidR="006E6B1C" w:rsidRPr="006A707D">
              <w:rPr>
                <w:szCs w:val="24"/>
                <w:lang w:val="bg-BG"/>
              </w:rPr>
              <w:t xml:space="preserve"> за изпълнение на Услуг</w:t>
            </w:r>
            <w:r w:rsidR="006E6B1C">
              <w:rPr>
                <w:szCs w:val="24"/>
                <w:lang w:val="bg-BG"/>
              </w:rPr>
              <w:t>ата</w:t>
            </w:r>
            <w:r w:rsidR="006E6B1C" w:rsidRPr="006A707D">
              <w:rPr>
                <w:szCs w:val="24"/>
                <w:lang w:val="bg-BG"/>
              </w:rPr>
              <w:t>:</w:t>
            </w:r>
            <w:r w:rsidR="006E6B1C">
              <w:rPr>
                <w:szCs w:val="24"/>
                <w:lang w:val="bg-BG"/>
              </w:rPr>
              <w:t xml:space="preserve"> 60 </w:t>
            </w:r>
            <w:r w:rsidR="006E6B1C" w:rsidRPr="006E6B1C">
              <w:rPr>
                <w:szCs w:val="24"/>
                <w:lang w:val="ru-RU"/>
              </w:rPr>
              <w:t>(</w:t>
            </w:r>
            <w:r w:rsidR="006E6B1C">
              <w:rPr>
                <w:szCs w:val="24"/>
                <w:lang w:val="bg-BG"/>
              </w:rPr>
              <w:t>шестдесет</w:t>
            </w:r>
            <w:r w:rsidR="006E6B1C" w:rsidRPr="006E6B1C">
              <w:rPr>
                <w:szCs w:val="24"/>
                <w:lang w:val="ru-RU"/>
              </w:rPr>
              <w:t>)</w:t>
            </w:r>
            <w:r w:rsidR="006E6B1C">
              <w:rPr>
                <w:szCs w:val="24"/>
                <w:lang w:val="ru-RU"/>
              </w:rPr>
              <w:t xml:space="preserve"> календарни месеца, считано</w:t>
            </w:r>
            <w:r w:rsidR="006E6B1C" w:rsidRPr="006A707D">
              <w:rPr>
                <w:szCs w:val="24"/>
                <w:lang w:val="bg-BG"/>
              </w:rPr>
              <w:t xml:space="preserve"> от датата на подписване на договора от двете страни.</w:t>
            </w:r>
          </w:p>
        </w:tc>
      </w:tr>
      <w:tr w:rsidR="00E9098E" w:rsidRPr="002B1CC5" w14:paraId="1A6C8593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2B1CC5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2B1CC5" w14:paraId="3D2511FF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77777777" w:rsidR="00EB4CBA" w:rsidRPr="005E28AF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5E28AF">
              <w:rPr>
                <w:rFonts w:asciiTheme="majorBidi" w:hAnsiTheme="majorBidi" w:cstheme="majorBidi"/>
              </w:rPr>
              <w:t xml:space="preserve">2.1. </w:t>
            </w:r>
            <w:r w:rsidRPr="005E28AF">
              <w:rPr>
                <w:rFonts w:ascii="Times New Roman" w:hAnsi="Times New Roman"/>
                <w:lang w:val="bg-BG"/>
              </w:rPr>
              <w:t>Т</w:t>
            </w:r>
            <w:r w:rsidRPr="005E28AF">
              <w:rPr>
                <w:rFonts w:ascii="Times New Roman" w:hAnsi="Times New Roman"/>
              </w:rPr>
              <w:t>ехническо съответствие на предложението</w:t>
            </w:r>
            <w:r w:rsidRPr="005E28AF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BDA4" w14:textId="41D7B44F" w:rsidR="00625FD3" w:rsidRPr="00FD7320" w:rsidRDefault="00FD7320" w:rsidP="006D7ED9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FD7320">
              <w:rPr>
                <w:rFonts w:ascii="Times New Roman" w:hAnsi="Times New Roman"/>
                <w:iCs/>
              </w:rPr>
              <w:t>Претендентът да представи Техническо предложение, което съдържа в</w:t>
            </w:r>
            <w:r>
              <w:rPr>
                <w:rFonts w:ascii="Times New Roman" w:hAnsi="Times New Roman"/>
                <w:iCs/>
                <w:lang w:val="bg-BG"/>
              </w:rPr>
              <w:t xml:space="preserve"> </w:t>
            </w:r>
            <w:r w:rsidRPr="00FD7320">
              <w:rPr>
                <w:rFonts w:ascii="Times New Roman" w:hAnsi="Times New Roman"/>
                <w:iCs/>
              </w:rPr>
              <w:t>обхвата си пълно съответствие с изискванията</w:t>
            </w:r>
            <w:r w:rsidRPr="00FD7320">
              <w:rPr>
                <w:rFonts w:ascii="Times New Roman" w:hAnsi="Times New Roman"/>
                <w:iCs/>
                <w:lang w:val="bg-BG"/>
              </w:rPr>
              <w:t xml:space="preserve"> на Възложителя</w:t>
            </w:r>
            <w:r w:rsidRPr="00FD7320">
              <w:rPr>
                <w:rFonts w:ascii="Times New Roman" w:hAnsi="Times New Roman"/>
                <w:iCs/>
              </w:rPr>
              <w:t>, подробно описани в техническата спецификация на Услугата (</w:t>
            </w:r>
            <w:r w:rsidR="002B1CC5">
              <w:rPr>
                <w:rFonts w:ascii="Times New Roman" w:hAnsi="Times New Roman"/>
                <w:iCs/>
                <w:lang w:val="bg-BG"/>
              </w:rPr>
              <w:t xml:space="preserve">Приложение №1 към </w:t>
            </w:r>
            <w:r w:rsidRPr="00FD7320">
              <w:rPr>
                <w:rFonts w:ascii="Times New Roman" w:hAnsi="Times New Roman"/>
                <w:iCs/>
              </w:rPr>
              <w:t>Форма 3)</w:t>
            </w:r>
            <w:bookmarkStart w:id="1" w:name="_Hlk178327762"/>
            <w:r w:rsidRPr="00FD7320">
              <w:rPr>
                <w:rFonts w:ascii="Times New Roman" w:hAnsi="Times New Roman"/>
                <w:lang w:eastAsia="bg-BG"/>
              </w:rPr>
              <w:t>.</w:t>
            </w:r>
            <w:bookmarkEnd w:id="1"/>
          </w:p>
        </w:tc>
      </w:tr>
      <w:tr w:rsidR="006D7ED9" w:rsidRPr="006E6B1C" w14:paraId="412602F1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AE89" w14:textId="590961F3" w:rsidR="006D7ED9" w:rsidRPr="003E0E17" w:rsidRDefault="006D7ED9" w:rsidP="006D7ED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</w:rPr>
            </w:pPr>
            <w:r w:rsidRPr="003E0E17">
              <w:rPr>
                <w:rFonts w:ascii="Times New Roman" w:hAnsi="Times New Roman"/>
                <w:lang w:val="bg-BG"/>
              </w:rPr>
              <w:t xml:space="preserve">2.2. </w:t>
            </w:r>
            <w:r w:rsidR="003E0E17" w:rsidRPr="003E0E17">
              <w:rPr>
                <w:rFonts w:ascii="Times New Roman" w:hAnsi="Times New Roman"/>
                <w:iCs/>
              </w:rPr>
              <w:t>Система за управление на сигурността на информацията</w:t>
            </w:r>
            <w:r w:rsidRPr="003E0E17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8B19" w14:textId="7DDB53E5" w:rsidR="006D7ED9" w:rsidRPr="00741D5A" w:rsidRDefault="003E0E17" w:rsidP="003E0E17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3E0E17">
              <w:rPr>
                <w:rFonts w:ascii="Times New Roman" w:hAnsi="Times New Roman"/>
                <w:iCs/>
              </w:rPr>
              <w:t>Претендентът да притежава валиден сертификат за стандарт ISO 27001 - системи за управление на сигурността на информацията.</w:t>
            </w:r>
            <w:r>
              <w:rPr>
                <w:rFonts w:ascii="Times New Roman" w:hAnsi="Times New Roman"/>
                <w:iCs/>
                <w:lang w:val="bg-BG"/>
              </w:rPr>
              <w:t xml:space="preserve"> </w:t>
            </w:r>
            <w:r w:rsidRPr="003E0E17">
              <w:rPr>
                <w:rFonts w:ascii="Times New Roman" w:hAnsi="Times New Roman"/>
                <w:iCs/>
              </w:rPr>
              <w:t>Киберсигурност и защита на неприкосновеността.</w:t>
            </w:r>
          </w:p>
        </w:tc>
      </w:tr>
      <w:tr w:rsidR="006D7ED9" w:rsidRPr="00D777AC" w14:paraId="6E165943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434D" w14:textId="47DA95FC" w:rsidR="006D7ED9" w:rsidRDefault="006D7ED9" w:rsidP="006D7ED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0D1DBF">
              <w:rPr>
                <w:rFonts w:asciiTheme="majorBidi" w:hAnsiTheme="majorBidi" w:cstheme="majorBidi"/>
                <w:lang w:val="bg-BG"/>
              </w:rPr>
              <w:t>3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3E0E17" w:rsidRPr="00ED6D8E">
              <w:rPr>
                <w:rFonts w:ascii="Times New Roman" w:hAnsi="Times New Roman"/>
              </w:rPr>
              <w:t>Съответствие с изисквания за контрол на качеството (ISO 9001)</w:t>
            </w:r>
            <w:r w:rsidR="003E0E17">
              <w:rPr>
                <w:rFonts w:ascii="Times New Roman" w:hAnsi="Times New Roman"/>
                <w:iCs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5A275" w14:textId="10F86D9E" w:rsidR="000D1DBF" w:rsidRPr="00741D5A" w:rsidRDefault="003E0E17" w:rsidP="004D64F5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1F3126">
              <w:rPr>
                <w:iCs/>
              </w:rPr>
              <w:t>Претендентът да притежава валиден сертификат по отношение на система за управление на качеството (ISO 9001).</w:t>
            </w:r>
          </w:p>
        </w:tc>
      </w:tr>
      <w:tr w:rsidR="000D1DBF" w:rsidRPr="00D777AC" w14:paraId="62FF8A7B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BF90" w14:textId="72A2F818" w:rsidR="000D1DBF" w:rsidRPr="004D64F5" w:rsidRDefault="000D1DBF" w:rsidP="000D1DB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4D64F5">
              <w:rPr>
                <w:rFonts w:ascii="Times New Roman" w:hAnsi="Times New Roman"/>
                <w:lang w:val="bg-BG"/>
              </w:rPr>
              <w:t xml:space="preserve">2.4. </w:t>
            </w:r>
            <w:r w:rsidR="003E0E17" w:rsidRPr="00ED6D8E">
              <w:rPr>
                <w:rFonts w:asciiTheme="majorBidi" w:hAnsiTheme="majorBidi" w:cstheme="majorBidi"/>
                <w:lang w:val="bg-BG"/>
              </w:rPr>
              <w:t>Съответствие с изискванията за трудова безопасност, охрана на труда и опазване на околната среда.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EADA" w14:textId="3D102EEB" w:rsidR="000D1DBF" w:rsidRPr="003E0E17" w:rsidRDefault="003E0E17" w:rsidP="000D1DBF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1F3126">
              <w:rPr>
                <w:iCs/>
              </w:rPr>
              <w:t>Претендентът е в съответствие с изискванията по промишлена безопасност, охрана на труда и околна среда, базирано на успешно покриване (50% +1 положителни отговори)  на Квалификационна анкета по ТБ, ОТ и Е.</w:t>
            </w:r>
          </w:p>
        </w:tc>
      </w:tr>
      <w:tr w:rsidR="000D1DBF" w:rsidRPr="00D777AC" w14:paraId="3716D78B" w14:textId="77777777" w:rsidTr="00B07D14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714C" w14:textId="5148907B" w:rsidR="000D1DBF" w:rsidRPr="00ED6D8E" w:rsidRDefault="000D1DBF" w:rsidP="000D1DB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highlight w:val="yellow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3E0E17">
              <w:rPr>
                <w:rFonts w:asciiTheme="majorBidi" w:hAnsiTheme="majorBidi" w:cstheme="majorBidi"/>
                <w:lang w:val="bg-BG"/>
              </w:rPr>
              <w:t>5</w:t>
            </w:r>
            <w:r>
              <w:rPr>
                <w:rFonts w:asciiTheme="majorBidi" w:hAnsiTheme="majorBidi" w:cstheme="majorBidi"/>
                <w:lang w:val="bg-BG"/>
              </w:rPr>
              <w:t>. Приемане на предложения проекто договор</w:t>
            </w:r>
            <w:r w:rsidRPr="00062952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3338" w14:textId="19131078" w:rsidR="000D1DBF" w:rsidRPr="00741D5A" w:rsidRDefault="003E0E17" w:rsidP="000D1DBF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  <w:highlight w:val="yellow"/>
                <w:lang w:val="bg-BG"/>
              </w:rPr>
            </w:pPr>
            <w:r w:rsidRPr="00AE79CA">
              <w:rPr>
                <w:iCs/>
              </w:rPr>
              <w:t>Претендентът потвърждава, че приема формата, структурата и съдържанието на изготвения от "ЛУКОЙЛ Нефтохим Бургас" АД проектодоговор.</w:t>
            </w:r>
          </w:p>
        </w:tc>
      </w:tr>
      <w:tr w:rsidR="000D1DBF" w:rsidRPr="00D777AC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0D1DBF" w:rsidRPr="00C84EAE" w:rsidRDefault="000D1DBF" w:rsidP="000D1DB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D1DBF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0D1DBF" w:rsidRPr="00C84EAE" w:rsidRDefault="000D1DBF" w:rsidP="000D1DBF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0D1DBF" w:rsidRPr="00E75272" w:rsidRDefault="000D1DBF" w:rsidP="000D1DB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0D1DBF" w:rsidRPr="00D777AC" w14:paraId="6715DB07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C57F" w14:textId="2852B673" w:rsidR="000D1DBF" w:rsidRPr="00C84EAE" w:rsidRDefault="000D1DBF" w:rsidP="000D1DBF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3438" w14:textId="44E7B46C" w:rsidR="000D1DBF" w:rsidRPr="008873D6" w:rsidRDefault="00D777AC" w:rsidP="000D1DB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iCs/>
                <w:szCs w:val="24"/>
                <w:lang w:val="bg-BG"/>
              </w:rPr>
              <w:t>НЕ</w:t>
            </w:r>
          </w:p>
          <w:p w14:paraId="6F960508" w14:textId="77777777" w:rsidR="000D1DBF" w:rsidRDefault="000D1DBF" w:rsidP="000D1DBF">
            <w:pPr>
              <w:tabs>
                <w:tab w:val="left" w:pos="301"/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t xml:space="preserve">Претендентът представя официални документи за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lastRenderedPageBreak/>
              <w:t>взаимоотношенията с подиз</w:t>
            </w:r>
            <w:r>
              <w:rPr>
                <w:rFonts w:asciiTheme="majorBidi" w:hAnsiTheme="majorBidi" w:cstheme="majorBidi"/>
                <w:iCs/>
                <w:lang w:val="bg-BG"/>
              </w:rPr>
              <w:t>пълнител/и за конкретния тендер;</w:t>
            </w:r>
          </w:p>
          <w:p w14:paraId="299F809D" w14:textId="39654FD4" w:rsidR="008B2AC6" w:rsidRDefault="000D1DBF" w:rsidP="008B2AC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6D678E">
              <w:rPr>
                <w:rFonts w:asciiTheme="majorBidi" w:hAnsiTheme="majorBidi" w:cstheme="majorBidi"/>
                <w:iCs/>
                <w:lang w:val="bg-BG"/>
              </w:rPr>
              <w:t>Претендентът попълва информация за подизпълнител/и, съгласно Форма 1</w:t>
            </w:r>
            <w:r w:rsidR="008B2AC6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</w:tr>
      <w:tr w:rsidR="000D1DBF" w:rsidRPr="00D777AC" w14:paraId="06DF016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3029" w14:textId="25042F63" w:rsidR="000D1DBF" w:rsidRPr="00C84EAE" w:rsidRDefault="000D1DBF" w:rsidP="000D1DBF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CB5068">
              <w:rPr>
                <w:szCs w:val="24"/>
                <w:lang w:val="ru-RU" w:eastAsia="ru-RU"/>
              </w:rPr>
              <w:lastRenderedPageBreak/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9F84" w14:textId="77777777" w:rsidR="000D1DBF" w:rsidRDefault="000D1DBF" w:rsidP="000D1DB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14:paraId="42E6476C" w14:textId="77777777" w:rsidR="000D1DBF" w:rsidRPr="001419D4" w:rsidRDefault="000D1DBF" w:rsidP="000D1DBF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14:paraId="1B777E98" w14:textId="77777777" w:rsidR="000D1DBF" w:rsidRDefault="000D1DBF" w:rsidP="000D1DBF">
            <w:pPr>
              <w:tabs>
                <w:tab w:val="left" w:pos="196"/>
                <w:tab w:val="left" w:pos="451"/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    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 w:rsidR="008B2AC6">
              <w:rPr>
                <w:rFonts w:asciiTheme="majorBidi" w:hAnsiTheme="majorBidi" w:cstheme="majorBidi"/>
                <w:szCs w:val="24"/>
                <w:lang w:val="ru-RU"/>
              </w:rPr>
              <w:t>;</w:t>
            </w:r>
          </w:p>
          <w:p w14:paraId="1DA966F2" w14:textId="2CD44126" w:rsidR="008B2AC6" w:rsidRDefault="008B2AC6" w:rsidP="008B2AC6">
            <w:pPr>
              <w:tabs>
                <w:tab w:val="left" w:pos="196"/>
                <w:tab w:val="left" w:pos="451"/>
                <w:tab w:val="right" w:pos="7254"/>
              </w:tabs>
              <w:spacing w:before="60" w:after="60"/>
              <w:ind w:firstLine="322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B2AC6">
              <w:rPr>
                <w:rFonts w:asciiTheme="majorBidi" w:hAnsiTheme="majorBidi" w:cstheme="majorBidi"/>
                <w:iCs/>
                <w:lang w:val="bg-BG"/>
              </w:rPr>
              <w:t xml:space="preserve">- </w:t>
            </w:r>
            <w:r w:rsidRPr="008B2AC6">
              <w:rPr>
                <w:rFonts w:asciiTheme="majorBidi" w:hAnsiTheme="majorBidi" w:cstheme="majorBidi"/>
                <w:lang w:val="ru-RU"/>
              </w:rPr>
              <w:t xml:space="preserve">Ако претендентът се представлява от консорциум или </w:t>
            </w:r>
            <w:r w:rsidRPr="008B2AC6">
              <w:rPr>
                <w:rFonts w:asciiTheme="majorBidi" w:hAnsiTheme="majorBidi" w:cstheme="majorBidi"/>
                <w:lang w:val="bg-BG"/>
              </w:rPr>
              <w:t>друго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286AE7">
              <w:rPr>
                <w:rFonts w:asciiTheme="majorBidi" w:hAnsiTheme="majorBidi" w:cstheme="majorBidi"/>
                <w:lang w:val="ru-RU"/>
              </w:rPr>
              <w:t>обединение, тогава неговото съответствие с минималните квалификационни изисквания се определя общо за консорциума или обединението, като е достатъчно само един от членовете да го изпълнява/ покрива</w:t>
            </w:r>
            <w:r>
              <w:rPr>
                <w:rFonts w:asciiTheme="majorBidi" w:hAnsiTheme="majorBidi" w:cstheme="majorBidi"/>
                <w:lang w:val="ru-RU"/>
              </w:rPr>
              <w:t>, с изключение на т. 2.</w:t>
            </w:r>
            <w:r w:rsidR="003E0E17">
              <w:rPr>
                <w:rFonts w:asciiTheme="majorBidi" w:hAnsiTheme="majorBidi" w:cstheme="majorBidi"/>
                <w:lang w:val="ru-RU"/>
              </w:rPr>
              <w:t>4</w:t>
            </w:r>
            <w:r>
              <w:rPr>
                <w:rFonts w:asciiTheme="majorBidi" w:hAnsiTheme="majorBidi" w:cstheme="majorBidi"/>
                <w:lang w:val="ru-RU"/>
              </w:rPr>
              <w:t>.</w:t>
            </w:r>
          </w:p>
        </w:tc>
      </w:tr>
      <w:tr w:rsidR="000D1DBF" w:rsidRPr="00D777AC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61BD9387" w:rsidR="000D1DBF" w:rsidRDefault="000D1DBF" w:rsidP="000D1DBF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0D1DBF" w:rsidRDefault="000D1DBF" w:rsidP="000D1DB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0D1DBF" w:rsidRPr="00D777AC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0D1DBF" w:rsidRPr="00786E8E" w:rsidRDefault="000D1DBF" w:rsidP="000D1DBF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D1DBF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0D1DBF" w:rsidRPr="00E43684" w:rsidRDefault="000D1DBF" w:rsidP="000D1DB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621F7317" w:rsidR="000D1DBF" w:rsidRPr="00A8033C" w:rsidRDefault="00050A25" w:rsidP="000D1DB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1</w:t>
            </w:r>
            <w:r w:rsidR="00E2622B" w:rsidRPr="00A8033C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6A707D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>
              <w:rPr>
                <w:rFonts w:asciiTheme="majorBidi" w:hAnsiTheme="majorBidi" w:cstheme="majorBidi"/>
                <w:iCs/>
                <w:szCs w:val="24"/>
              </w:rPr>
              <w:t>8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6A707D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D1DBF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0D1DBF" w:rsidRPr="00E43684" w:rsidRDefault="000D1DBF" w:rsidP="000D1DB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05218C6E" w:rsidR="000D1DBF" w:rsidRPr="00A8033C" w:rsidRDefault="00E2622B" w:rsidP="000D1DB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A8033C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050A25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6A707D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="00050A25">
              <w:rPr>
                <w:rFonts w:asciiTheme="majorBidi" w:hAnsiTheme="majorBidi" w:cstheme="majorBidi"/>
                <w:iCs/>
                <w:szCs w:val="24"/>
              </w:rPr>
              <w:t>8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6A707D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D1DBF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0D1DBF" w:rsidRPr="00E43684" w:rsidRDefault="000D1DBF" w:rsidP="000D1DB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3F1AA259" w:rsidR="000D1DBF" w:rsidRPr="00A8033C" w:rsidRDefault="00050A25" w:rsidP="000D1DBF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25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6A707D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>
              <w:rPr>
                <w:rFonts w:asciiTheme="majorBidi" w:hAnsiTheme="majorBidi" w:cstheme="majorBidi"/>
                <w:iCs/>
                <w:szCs w:val="24"/>
              </w:rPr>
              <w:t>8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6A707D" w:rsidRPr="00A8033C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D1DBF" w:rsidRPr="00A8033C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D1DBF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0D1DBF" w:rsidRPr="00F02D93" w:rsidRDefault="000D1DBF" w:rsidP="000D1DB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56275C14" w:rsidR="000D1DBF" w:rsidRPr="00A8033C" w:rsidRDefault="00050A25" w:rsidP="000D1DBF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</w:rPr>
              <w:t>26</w:t>
            </w:r>
            <w:r w:rsidR="000D1DBF" w:rsidRPr="00A8033C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6A707D" w:rsidRPr="00A8033C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>
              <w:rPr>
                <w:rFonts w:asciiTheme="majorBidi" w:hAnsiTheme="majorBidi" w:cstheme="majorBidi"/>
                <w:szCs w:val="24"/>
              </w:rPr>
              <w:t>8</w:t>
            </w:r>
            <w:r w:rsidR="000D1DBF" w:rsidRPr="00A8033C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6A707D" w:rsidRPr="00A8033C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0D1DBF" w:rsidRPr="00A8033C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0D1DBF" w:rsidRPr="00D777AC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0D1DBF" w:rsidRPr="00786E8E" w:rsidRDefault="000D1DBF" w:rsidP="000D1DBF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D1DBF" w:rsidRPr="00D777AC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0D1DBF" w:rsidRPr="00786E8E" w:rsidRDefault="000D1DBF" w:rsidP="000D1DBF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77777777" w:rsidR="000D1DBF" w:rsidRPr="00E75272" w:rsidRDefault="00D777AC" w:rsidP="000D1DBF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0D1DBF" w:rsidRPr="0093347F">
                <w:rPr>
                  <w:rStyle w:val="a8"/>
                </w:rPr>
                <w:t>Andonov</w:t>
              </w:r>
              <w:r w:rsidR="000D1DBF" w:rsidRPr="00E75272">
                <w:rPr>
                  <w:rStyle w:val="a8"/>
                  <w:lang w:val="ru-RU"/>
                </w:rPr>
                <w:t>.</w:t>
              </w:r>
              <w:r w:rsidR="000D1DBF" w:rsidRPr="0093347F">
                <w:rPr>
                  <w:rStyle w:val="a8"/>
                </w:rPr>
                <w:t>Antoni</w:t>
              </w:r>
              <w:r w:rsidR="000D1DBF" w:rsidRPr="00E75272">
                <w:rPr>
                  <w:rStyle w:val="a8"/>
                  <w:lang w:val="ru-RU"/>
                </w:rPr>
                <w:t>.</w:t>
              </w:r>
              <w:r w:rsidR="000D1DBF" w:rsidRPr="0093347F">
                <w:rPr>
                  <w:rStyle w:val="a8"/>
                </w:rPr>
                <w:t>G</w:t>
              </w:r>
              <w:r w:rsidR="000D1DBF" w:rsidRPr="00E75272">
                <w:rPr>
                  <w:rStyle w:val="a8"/>
                  <w:lang w:val="ru-RU"/>
                </w:rPr>
                <w:t>@</w:t>
              </w:r>
              <w:r w:rsidR="000D1DBF" w:rsidRPr="0093347F">
                <w:rPr>
                  <w:rStyle w:val="a8"/>
                </w:rPr>
                <w:t>neftochim</w:t>
              </w:r>
              <w:r w:rsidR="000D1DBF" w:rsidRPr="00E75272">
                <w:rPr>
                  <w:rStyle w:val="a8"/>
                  <w:lang w:val="ru-RU"/>
                </w:rPr>
                <w:t>.</w:t>
              </w:r>
              <w:r w:rsidR="000D1DBF" w:rsidRPr="0093347F">
                <w:rPr>
                  <w:rStyle w:val="a8"/>
                </w:rPr>
                <w:t>bg</w:t>
              </w:r>
            </w:hyperlink>
          </w:p>
        </w:tc>
      </w:tr>
      <w:tr w:rsidR="000D1DBF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0D1DBF" w:rsidRPr="00786E8E" w:rsidRDefault="000D1DBF" w:rsidP="000D1DBF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D1DBF" w:rsidRPr="00C15B12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0D1DBF" w:rsidRPr="00786E8E" w:rsidRDefault="000D1DBF" w:rsidP="000D1DBF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3370ADA4" w:rsidR="000D1DBF" w:rsidRPr="00680926" w:rsidRDefault="000D1DBF" w:rsidP="000D1DBF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език.</w:t>
            </w:r>
          </w:p>
        </w:tc>
      </w:tr>
      <w:tr w:rsidR="000D1DBF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0D1DBF" w:rsidRPr="00786E8E" w:rsidRDefault="000D1DBF" w:rsidP="000D1DBF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7016361A" w:rsidR="000D1DBF" w:rsidRPr="007F0459" w:rsidRDefault="00050A25" w:rsidP="000D1DBF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0D1DBF" w:rsidRPr="00D777AC" w14:paraId="7B0E245C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0D1DBF" w:rsidRPr="00786E8E" w:rsidRDefault="000D1DBF" w:rsidP="000D1DBF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0D1DBF" w:rsidRPr="00786E8E" w:rsidRDefault="000D1DBF" w:rsidP="000D1DB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0D1DBF" w:rsidRPr="00D777AC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0D1DBF" w:rsidRPr="00786E8E" w:rsidRDefault="000D1DBF" w:rsidP="000D1DBF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D1DBF" w:rsidRPr="00D777AC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0D1DBF" w:rsidRPr="00786E8E" w:rsidRDefault="000D1DBF" w:rsidP="000D1DBF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0D1DBF" w:rsidRPr="009D45B7" w:rsidRDefault="000D1DBF" w:rsidP="000D1DBF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0D1DBF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0D1DBF" w:rsidRPr="00786E8E" w:rsidRDefault="000D1DBF" w:rsidP="000D1DBF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0D1DBF" w:rsidRPr="00786E8E" w:rsidRDefault="000D1DBF" w:rsidP="000D1DBF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0D1DBF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0D1DBF" w:rsidRPr="00786E8E" w:rsidRDefault="000D1DBF" w:rsidP="000D1DBF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D1DBF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0D1DBF" w:rsidRPr="00786E8E" w:rsidRDefault="000D1DBF" w:rsidP="000D1DBF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0D1DBF" w:rsidRPr="00D777AC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63592D90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DBE4DFB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D777AC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2DC5120E" w:rsidR="000D1DBF" w:rsidRPr="00652A7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D777AC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02A68C40" w:rsidR="000D1DBF" w:rsidRPr="00652A7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D777AC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D1DBF" w:rsidRPr="00D777AC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D1DBF" w:rsidRPr="00D777AC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D1DBF" w:rsidRPr="00D777AC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3D9753AE" w:rsidR="000D1DBF" w:rsidRPr="000320AA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D777AC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D777AC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0D1DBF" w:rsidRPr="00D777AC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2B1CC5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015F64E4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="009F27B9" w:rsidRPr="009F27B9">
              <w:rPr>
                <w:rFonts w:asciiTheme="majorBidi" w:hAnsiTheme="majorBidi" w:cstheme="majorBidi"/>
              </w:rPr>
              <w:t xml:space="preserve"> </w:t>
            </w:r>
            <w:r w:rsidR="009F27B9"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="009F27B9"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="009F27B9"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2B1CC5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2B1CC5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0D1DBF" w:rsidRPr="007D3D53" w:rsidRDefault="000D1DBF" w:rsidP="000D1DBF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D1DBF" w:rsidRPr="002B1CC5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0D1DBF" w:rsidRPr="00CB5068" w:rsidRDefault="000D1DBF" w:rsidP="000D1DBF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0D1DBF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0D1DBF" w:rsidRPr="00786E8E" w:rsidRDefault="000D1DBF" w:rsidP="000D1DBF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0D1DBF" w:rsidRPr="002B1CC5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0D1DBF" w:rsidRPr="00D61DDA" w:rsidRDefault="000D1DBF" w:rsidP="000D1DB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0D1DBF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0D1DBF" w:rsidRPr="00D61DDA" w:rsidRDefault="000D1DBF" w:rsidP="000D1DB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0D1DBF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0D1DBF" w:rsidRPr="00D61DDA" w:rsidRDefault="000D1DBF" w:rsidP="000D1DBF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48CAC211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8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9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0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7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6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43"/>
  </w:num>
  <w:num w:numId="3">
    <w:abstractNumId w:val="37"/>
  </w:num>
  <w:num w:numId="4">
    <w:abstractNumId w:val="32"/>
  </w:num>
  <w:num w:numId="5">
    <w:abstractNumId w:val="27"/>
  </w:num>
  <w:num w:numId="6">
    <w:abstractNumId w:val="5"/>
  </w:num>
  <w:num w:numId="7">
    <w:abstractNumId w:val="34"/>
  </w:num>
  <w:num w:numId="8">
    <w:abstractNumId w:val="12"/>
  </w:num>
  <w:num w:numId="9">
    <w:abstractNumId w:val="35"/>
  </w:num>
  <w:num w:numId="10">
    <w:abstractNumId w:val="18"/>
  </w:num>
  <w:num w:numId="11">
    <w:abstractNumId w:val="13"/>
  </w:num>
  <w:num w:numId="12">
    <w:abstractNumId w:val="31"/>
  </w:num>
  <w:num w:numId="13">
    <w:abstractNumId w:val="6"/>
  </w:num>
  <w:num w:numId="14">
    <w:abstractNumId w:val="29"/>
  </w:num>
  <w:num w:numId="15">
    <w:abstractNumId w:val="45"/>
  </w:num>
  <w:num w:numId="16">
    <w:abstractNumId w:val="17"/>
  </w:num>
  <w:num w:numId="17">
    <w:abstractNumId w:val="24"/>
  </w:num>
  <w:num w:numId="18">
    <w:abstractNumId w:val="11"/>
  </w:num>
  <w:num w:numId="19">
    <w:abstractNumId w:val="1"/>
  </w:num>
  <w:num w:numId="20">
    <w:abstractNumId w:val="20"/>
  </w:num>
  <w:num w:numId="21">
    <w:abstractNumId w:val="21"/>
  </w:num>
  <w:num w:numId="22">
    <w:abstractNumId w:val="7"/>
  </w:num>
  <w:num w:numId="23">
    <w:abstractNumId w:val="39"/>
  </w:num>
  <w:num w:numId="24">
    <w:abstractNumId w:val="0"/>
  </w:num>
  <w:num w:numId="25">
    <w:abstractNumId w:val="16"/>
  </w:num>
  <w:num w:numId="26">
    <w:abstractNumId w:val="46"/>
  </w:num>
  <w:num w:numId="27">
    <w:abstractNumId w:val="36"/>
  </w:num>
  <w:num w:numId="28">
    <w:abstractNumId w:val="23"/>
  </w:num>
  <w:num w:numId="29">
    <w:abstractNumId w:val="26"/>
  </w:num>
  <w:num w:numId="30">
    <w:abstractNumId w:val="30"/>
  </w:num>
  <w:num w:numId="31">
    <w:abstractNumId w:val="47"/>
  </w:num>
  <w:num w:numId="32">
    <w:abstractNumId w:val="4"/>
  </w:num>
  <w:num w:numId="33">
    <w:abstractNumId w:val="15"/>
  </w:num>
  <w:num w:numId="34">
    <w:abstractNumId w:val="48"/>
  </w:num>
  <w:num w:numId="35">
    <w:abstractNumId w:val="14"/>
  </w:num>
  <w:num w:numId="36">
    <w:abstractNumId w:val="10"/>
  </w:num>
  <w:num w:numId="37">
    <w:abstractNumId w:val="40"/>
  </w:num>
  <w:num w:numId="38">
    <w:abstractNumId w:val="9"/>
  </w:num>
  <w:num w:numId="39">
    <w:abstractNumId w:val="44"/>
  </w:num>
  <w:num w:numId="40">
    <w:abstractNumId w:val="19"/>
  </w:num>
  <w:num w:numId="41">
    <w:abstractNumId w:val="22"/>
  </w:num>
  <w:num w:numId="42">
    <w:abstractNumId w:val="8"/>
  </w:num>
  <w:num w:numId="43">
    <w:abstractNumId w:val="42"/>
  </w:num>
  <w:num w:numId="44">
    <w:abstractNumId w:val="28"/>
  </w:num>
  <w:num w:numId="45">
    <w:abstractNumId w:val="25"/>
  </w:num>
  <w:num w:numId="46">
    <w:abstractNumId w:val="3"/>
  </w:num>
  <w:num w:numId="47">
    <w:abstractNumId w:val="49"/>
  </w:num>
  <w:num w:numId="48">
    <w:abstractNumId w:val="41"/>
  </w:num>
  <w:num w:numId="49">
    <w:abstractNumId w:val="38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2D0C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4783A"/>
    <w:rsid w:val="0005075A"/>
    <w:rsid w:val="00050A25"/>
    <w:rsid w:val="000531B2"/>
    <w:rsid w:val="0005538D"/>
    <w:rsid w:val="000608F2"/>
    <w:rsid w:val="00062952"/>
    <w:rsid w:val="00063688"/>
    <w:rsid w:val="0006501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1DBF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198"/>
    <w:rsid w:val="00113CE3"/>
    <w:rsid w:val="0011433B"/>
    <w:rsid w:val="00117951"/>
    <w:rsid w:val="0012469B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1432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5961"/>
    <w:rsid w:val="002678C5"/>
    <w:rsid w:val="002712F9"/>
    <w:rsid w:val="00271624"/>
    <w:rsid w:val="002746A8"/>
    <w:rsid w:val="00275079"/>
    <w:rsid w:val="00280D68"/>
    <w:rsid w:val="0028128F"/>
    <w:rsid w:val="00284E70"/>
    <w:rsid w:val="00285CAF"/>
    <w:rsid w:val="002879C3"/>
    <w:rsid w:val="00287C30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1CC5"/>
    <w:rsid w:val="002B282A"/>
    <w:rsid w:val="002B3446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52B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0B4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0CFB"/>
    <w:rsid w:val="003D30A9"/>
    <w:rsid w:val="003D5CED"/>
    <w:rsid w:val="003E01EC"/>
    <w:rsid w:val="003E0E17"/>
    <w:rsid w:val="003E1FB4"/>
    <w:rsid w:val="003E21EE"/>
    <w:rsid w:val="003E4487"/>
    <w:rsid w:val="003E7BF3"/>
    <w:rsid w:val="003F00C9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42F6B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868B8"/>
    <w:rsid w:val="00490A76"/>
    <w:rsid w:val="00492852"/>
    <w:rsid w:val="00495537"/>
    <w:rsid w:val="00496D6B"/>
    <w:rsid w:val="0049730D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D64F5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24DFB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2A48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6A26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F0387"/>
    <w:rsid w:val="005F24AA"/>
    <w:rsid w:val="005F2CC5"/>
    <w:rsid w:val="005F3868"/>
    <w:rsid w:val="005F3DDC"/>
    <w:rsid w:val="00600E57"/>
    <w:rsid w:val="00605E55"/>
    <w:rsid w:val="00610C96"/>
    <w:rsid w:val="006111EB"/>
    <w:rsid w:val="006206E8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707D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D7ED9"/>
    <w:rsid w:val="006E01DD"/>
    <w:rsid w:val="006E1CEF"/>
    <w:rsid w:val="006E1EA9"/>
    <w:rsid w:val="006E568D"/>
    <w:rsid w:val="006E61B9"/>
    <w:rsid w:val="006E6B1C"/>
    <w:rsid w:val="006E709D"/>
    <w:rsid w:val="006F159C"/>
    <w:rsid w:val="006F1D3E"/>
    <w:rsid w:val="006F25F0"/>
    <w:rsid w:val="006F52DC"/>
    <w:rsid w:val="006F7EF6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1D5A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562D"/>
    <w:rsid w:val="0082796B"/>
    <w:rsid w:val="00831D84"/>
    <w:rsid w:val="00835367"/>
    <w:rsid w:val="008416DE"/>
    <w:rsid w:val="008475D9"/>
    <w:rsid w:val="00847E41"/>
    <w:rsid w:val="00853FE7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74A0C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2AC6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2FA"/>
    <w:rsid w:val="009C4766"/>
    <w:rsid w:val="009C638D"/>
    <w:rsid w:val="009D19A4"/>
    <w:rsid w:val="009D2C75"/>
    <w:rsid w:val="009D45B7"/>
    <w:rsid w:val="009D46FC"/>
    <w:rsid w:val="009D6F99"/>
    <w:rsid w:val="009E133B"/>
    <w:rsid w:val="009E2582"/>
    <w:rsid w:val="009E2ABB"/>
    <w:rsid w:val="009E69D5"/>
    <w:rsid w:val="009F27B9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27EA4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3C"/>
    <w:rsid w:val="00A803D3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D70DC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440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B12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6B02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56C0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071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777AC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A7366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622B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D6D8E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6F9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3DCE"/>
    <w:rsid w:val="00F64207"/>
    <w:rsid w:val="00F64652"/>
    <w:rsid w:val="00F66A71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D7320"/>
    <w:rsid w:val="00FE3B21"/>
    <w:rsid w:val="00FE41F3"/>
    <w:rsid w:val="00FE585F"/>
    <w:rsid w:val="00FF1395"/>
    <w:rsid w:val="00FF334F"/>
    <w:rsid w:val="00FF45C9"/>
    <w:rsid w:val="00FF6A63"/>
    <w:rsid w:val="00FF737B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  <w:style w:type="character" w:customStyle="1" w:styleId="af2">
    <w:name w:val="Основен текст Знак"/>
    <w:basedOn w:val="a0"/>
    <w:link w:val="af3"/>
    <w:rsid w:val="0004783A"/>
    <w:rPr>
      <w:rFonts w:ascii="Arial" w:eastAsia="Arial" w:hAnsi="Arial" w:cs="Arial"/>
      <w:b/>
      <w:bCs/>
      <w:sz w:val="16"/>
      <w:szCs w:val="16"/>
    </w:rPr>
  </w:style>
  <w:style w:type="paragraph" w:styleId="af3">
    <w:name w:val="Body Text"/>
    <w:basedOn w:val="a"/>
    <w:link w:val="af2"/>
    <w:qFormat/>
    <w:rsid w:val="0004783A"/>
    <w:pPr>
      <w:widowControl w:val="0"/>
      <w:spacing w:line="274" w:lineRule="auto"/>
      <w:ind w:firstLine="400"/>
      <w:jc w:val="left"/>
    </w:pPr>
    <w:rPr>
      <w:rFonts w:ascii="Arial" w:eastAsia="Arial" w:hAnsi="Arial" w:cs="Arial"/>
      <w:b/>
      <w:bCs/>
      <w:sz w:val="16"/>
      <w:szCs w:val="16"/>
    </w:rPr>
  </w:style>
  <w:style w:type="character" w:customStyle="1" w:styleId="1">
    <w:name w:val="Основен текст Знак1"/>
    <w:basedOn w:val="a0"/>
    <w:uiPriority w:val="99"/>
    <w:semiHidden/>
    <w:rsid w:val="0004783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4969-B96F-4D3D-ACBA-21724142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3</Pages>
  <Words>996</Words>
  <Characters>5681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Антоний Георгиев Андонов</cp:lastModifiedBy>
  <cp:revision>118</cp:revision>
  <cp:lastPrinted>2018-02-09T08:24:00Z</cp:lastPrinted>
  <dcterms:created xsi:type="dcterms:W3CDTF">2022-11-25T14:02:00Z</dcterms:created>
  <dcterms:modified xsi:type="dcterms:W3CDTF">2025-08-05T07:40:00Z</dcterms:modified>
</cp:coreProperties>
</file>